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80" w:lineRule="auto"/>
        <w:rPr/>
      </w:pPr>
      <w:bookmarkStart w:colFirst="0" w:colLast="0" w:name="_v5xwznag11zv" w:id="0"/>
      <w:bookmarkEnd w:id="0"/>
      <w:r w:rsidDel="00000000" w:rsidR="00000000" w:rsidRPr="00000000">
        <w:rPr>
          <w:rtl w:val="0"/>
        </w:rPr>
        <w:t xml:space="preserve">Why the Lowest Mortgage Rate Isn’t Always Best</w:t>
      </w:r>
    </w:p>
    <w:p w:rsidR="00000000" w:rsidDel="00000000" w:rsidP="00000000" w:rsidRDefault="00000000" w:rsidRPr="00000000" w14:paraId="00000002">
      <w:pPr>
        <w:spacing w:after="240" w:before="240" w:lineRule="auto"/>
        <w:rPr/>
      </w:pPr>
      <w:r w:rsidDel="00000000" w:rsidR="00000000" w:rsidRPr="00000000">
        <w:rPr>
          <w:rtl w:val="0"/>
        </w:rPr>
        <w:t xml:space="preserve">If you’re like most homebuyers, one of the first things you look at when comparing mortgage options is the interest rate. That’s totally understandable—after all, a lower rate means a lower monthly payment, right?</w:t>
      </w:r>
    </w:p>
    <w:p w:rsidR="00000000" w:rsidDel="00000000" w:rsidP="00000000" w:rsidRDefault="00000000" w:rsidRPr="00000000" w14:paraId="00000003">
      <w:pPr>
        <w:spacing w:after="240" w:before="240" w:lineRule="auto"/>
        <w:rPr/>
      </w:pPr>
      <w:r w:rsidDel="00000000" w:rsidR="00000000" w:rsidRPr="00000000">
        <w:rPr>
          <w:rtl w:val="0"/>
        </w:rPr>
        <w:t xml:space="preserve">Yes…but not always in the way you think.</w:t>
      </w:r>
    </w:p>
    <w:p w:rsidR="00000000" w:rsidDel="00000000" w:rsidP="00000000" w:rsidRDefault="00000000" w:rsidRPr="00000000" w14:paraId="00000004">
      <w:pPr>
        <w:spacing w:after="240" w:before="240" w:lineRule="auto"/>
        <w:rPr/>
      </w:pPr>
      <w:r w:rsidDel="00000000" w:rsidR="00000000" w:rsidRPr="00000000">
        <w:rPr>
          <w:rtl w:val="0"/>
        </w:rPr>
        <w:t xml:space="preserve">Focusing only on the “lowest rate” can sometimes lead people into loans that cost more in the long run, limit financial flexibility, or don’t align with their bigger goals. We want to walk you through a few important things to consider—so you can make the smartest choice for </w:t>
      </w:r>
      <w:r w:rsidDel="00000000" w:rsidR="00000000" w:rsidRPr="00000000">
        <w:rPr>
          <w:i w:val="1"/>
          <w:rtl w:val="0"/>
        </w:rPr>
        <w:t xml:space="preserve">you</w:t>
      </w:r>
      <w:r w:rsidDel="00000000" w:rsidR="00000000" w:rsidRPr="00000000">
        <w:rPr>
          <w:rtl w:val="0"/>
        </w:rPr>
        <w:t xml:space="preserve">, not just the one that looks best on paper.</w:t>
      </w:r>
    </w:p>
    <w:p w:rsidR="00000000" w:rsidDel="00000000" w:rsidP="00000000" w:rsidRDefault="00000000" w:rsidRPr="00000000" w14:paraId="00000005">
      <w:pPr>
        <w:rPr>
          <w:b w:val="1"/>
          <w:color w:val="000000"/>
          <w:sz w:val="26"/>
          <w:szCs w:val="26"/>
        </w:rPr>
      </w:pPr>
      <w:r w:rsidDel="00000000" w:rsidR="00000000" w:rsidRPr="00000000">
        <w:rPr>
          <w:b w:val="1"/>
          <w:color w:val="000000"/>
          <w:sz w:val="26"/>
          <w:szCs w:val="26"/>
          <w:rtl w:val="0"/>
        </w:rPr>
        <w:t xml:space="preserve">What Does the “Lowest Rate” Actually Include?</w:t>
      </w:r>
    </w:p>
    <w:p w:rsidR="00000000" w:rsidDel="00000000" w:rsidP="00000000" w:rsidRDefault="00000000" w:rsidRPr="00000000" w14:paraId="00000006">
      <w:pPr>
        <w:spacing w:after="240" w:before="240" w:lineRule="auto"/>
        <w:rPr/>
      </w:pPr>
      <w:r w:rsidDel="00000000" w:rsidR="00000000" w:rsidRPr="00000000">
        <w:rPr>
          <w:rtl w:val="0"/>
        </w:rPr>
        <w:t xml:space="preserve">Mortgage rate ads are designed to grab attention. They’ll often showcase a really low number to pull you in—but they don’t always show you what comes with it.</w:t>
      </w:r>
    </w:p>
    <w:p w:rsidR="00000000" w:rsidDel="00000000" w:rsidP="00000000" w:rsidRDefault="00000000" w:rsidRPr="00000000" w14:paraId="00000007">
      <w:pPr>
        <w:spacing w:after="240" w:before="240" w:lineRule="auto"/>
        <w:rPr/>
      </w:pPr>
      <w:r w:rsidDel="00000000" w:rsidR="00000000" w:rsidRPr="00000000">
        <w:rPr>
          <w:rtl w:val="0"/>
        </w:rPr>
        <w:t xml:space="preserve">Here are some of the things that can be buried behind a low rate:</w:t>
      </w:r>
    </w:p>
    <w:p w:rsidR="00000000" w:rsidDel="00000000" w:rsidP="00000000" w:rsidRDefault="00000000" w:rsidRPr="00000000" w14:paraId="00000008">
      <w:pPr>
        <w:numPr>
          <w:ilvl w:val="0"/>
          <w:numId w:val="1"/>
        </w:numPr>
        <w:spacing w:after="0" w:afterAutospacing="0" w:before="240" w:lineRule="auto"/>
        <w:ind w:left="720" w:hanging="360"/>
      </w:pPr>
      <w:r w:rsidDel="00000000" w:rsidR="00000000" w:rsidRPr="00000000">
        <w:rPr>
          <w:rtl w:val="0"/>
        </w:rPr>
        <w:t xml:space="preserve">High loan origination or lender fees</w:t>
        <w:br w:type="textWrapping"/>
      </w:r>
    </w:p>
    <w:p w:rsidR="00000000" w:rsidDel="00000000" w:rsidP="00000000" w:rsidRDefault="00000000" w:rsidRPr="00000000" w14:paraId="00000009">
      <w:pPr>
        <w:numPr>
          <w:ilvl w:val="0"/>
          <w:numId w:val="1"/>
        </w:numPr>
        <w:spacing w:after="0" w:afterAutospacing="0" w:before="0" w:beforeAutospacing="0" w:lineRule="auto"/>
        <w:ind w:left="720" w:hanging="360"/>
      </w:pPr>
      <w:r w:rsidDel="00000000" w:rsidR="00000000" w:rsidRPr="00000000">
        <w:rPr>
          <w:rtl w:val="0"/>
        </w:rPr>
        <w:t xml:space="preserve">Prepaid points (which you pay up front)</w:t>
        <w:br w:type="textWrapping"/>
      </w:r>
    </w:p>
    <w:p w:rsidR="00000000" w:rsidDel="00000000" w:rsidP="00000000" w:rsidRDefault="00000000" w:rsidRPr="00000000" w14:paraId="0000000A">
      <w:pPr>
        <w:numPr>
          <w:ilvl w:val="0"/>
          <w:numId w:val="1"/>
        </w:numPr>
        <w:spacing w:after="0" w:afterAutospacing="0" w:before="0" w:beforeAutospacing="0" w:lineRule="auto"/>
        <w:ind w:left="720" w:hanging="360"/>
      </w:pPr>
      <w:r w:rsidDel="00000000" w:rsidR="00000000" w:rsidRPr="00000000">
        <w:rPr>
          <w:rtl w:val="0"/>
        </w:rPr>
        <w:t xml:space="preserve">Mortgage insurance</w:t>
        <w:br w:type="textWrapping"/>
      </w:r>
    </w:p>
    <w:p w:rsidR="00000000" w:rsidDel="00000000" w:rsidP="00000000" w:rsidRDefault="00000000" w:rsidRPr="00000000" w14:paraId="0000000B">
      <w:pPr>
        <w:numPr>
          <w:ilvl w:val="0"/>
          <w:numId w:val="1"/>
        </w:numPr>
        <w:spacing w:after="0" w:afterAutospacing="0" w:before="0" w:beforeAutospacing="0" w:lineRule="auto"/>
        <w:ind w:left="720" w:hanging="360"/>
      </w:pPr>
      <w:r w:rsidDel="00000000" w:rsidR="00000000" w:rsidRPr="00000000">
        <w:rPr>
          <w:rtl w:val="0"/>
        </w:rPr>
        <w:t xml:space="preserve">Penalties for refinancing or paying off early</w:t>
        <w:br w:type="textWrapping"/>
      </w:r>
    </w:p>
    <w:p w:rsidR="00000000" w:rsidDel="00000000" w:rsidP="00000000" w:rsidRDefault="00000000" w:rsidRPr="00000000" w14:paraId="0000000C">
      <w:pPr>
        <w:numPr>
          <w:ilvl w:val="0"/>
          <w:numId w:val="1"/>
        </w:numPr>
        <w:spacing w:after="240" w:before="0" w:beforeAutospacing="0" w:lineRule="auto"/>
        <w:ind w:left="720" w:hanging="360"/>
      </w:pPr>
      <w:r w:rsidDel="00000000" w:rsidR="00000000" w:rsidRPr="00000000">
        <w:rPr>
          <w:rtl w:val="0"/>
        </w:rPr>
        <w:t xml:space="preserve">Less flexible loan terms</w:t>
      </w:r>
    </w:p>
    <w:p w:rsidR="00000000" w:rsidDel="00000000" w:rsidP="00000000" w:rsidRDefault="00000000" w:rsidRPr="00000000" w14:paraId="0000000D">
      <w:pPr>
        <w:spacing w:after="240" w:before="240" w:lineRule="auto"/>
        <w:rPr/>
      </w:pPr>
      <w:r w:rsidDel="00000000" w:rsidR="00000000" w:rsidRPr="00000000">
        <w:rPr>
          <w:rtl w:val="0"/>
        </w:rPr>
        <w:t xml:space="preserve">It’s a bit like seeing a cheap airline ticket… and then getting hit with charges for bags, seat selection, and breathing air on the plane. The total cost ends up being much more than you expected.</w:t>
      </w:r>
    </w:p>
    <w:p w:rsidR="00000000" w:rsidDel="00000000" w:rsidP="00000000" w:rsidRDefault="00000000" w:rsidRPr="00000000" w14:paraId="0000000E">
      <w:pPr>
        <w:pStyle w:val="Heading3"/>
        <w:keepNext w:val="0"/>
        <w:keepLines w:val="0"/>
        <w:spacing w:before="280" w:lineRule="auto"/>
        <w:rPr>
          <w:b w:val="1"/>
          <w:color w:val="000000"/>
          <w:sz w:val="26"/>
          <w:szCs w:val="26"/>
        </w:rPr>
      </w:pPr>
      <w:bookmarkStart w:colFirst="0" w:colLast="0" w:name="_i8flamfzwzmt" w:id="1"/>
      <w:bookmarkEnd w:id="1"/>
      <w:r w:rsidDel="00000000" w:rsidR="00000000" w:rsidRPr="00000000">
        <w:rPr>
          <w:b w:val="1"/>
          <w:color w:val="000000"/>
          <w:sz w:val="26"/>
          <w:szCs w:val="26"/>
          <w:rtl w:val="0"/>
        </w:rPr>
        <w:t xml:space="preserve">So What Should You Focus On Instead?</w:t>
      </w:r>
    </w:p>
    <w:p w:rsidR="00000000" w:rsidDel="00000000" w:rsidP="00000000" w:rsidRDefault="00000000" w:rsidRPr="00000000" w14:paraId="0000000F">
      <w:pPr>
        <w:spacing w:after="240" w:before="240" w:lineRule="auto"/>
        <w:rPr/>
      </w:pPr>
      <w:r w:rsidDel="00000000" w:rsidR="00000000" w:rsidRPr="00000000">
        <w:rPr>
          <w:rtl w:val="0"/>
        </w:rPr>
        <w:t xml:space="preserve">When we work with homebuyers, we take a step back and look at the bigger picture. Instead of zeroing in on just the rate, we look at things like:</w:t>
      </w:r>
    </w:p>
    <w:p w:rsidR="00000000" w:rsidDel="00000000" w:rsidP="00000000" w:rsidRDefault="00000000" w:rsidRPr="00000000" w14:paraId="00000010">
      <w:pPr>
        <w:numPr>
          <w:ilvl w:val="0"/>
          <w:numId w:val="2"/>
        </w:numPr>
        <w:spacing w:after="0" w:afterAutospacing="0" w:before="240" w:lineRule="auto"/>
        <w:ind w:left="720" w:hanging="360"/>
      </w:pPr>
      <w:r w:rsidDel="00000000" w:rsidR="00000000" w:rsidRPr="00000000">
        <w:rPr>
          <w:rtl w:val="0"/>
        </w:rPr>
        <w:t xml:space="preserve">What are your long-term goals for this home?</w:t>
        <w:br w:type="textWrapping"/>
      </w:r>
    </w:p>
    <w:p w:rsidR="00000000" w:rsidDel="00000000" w:rsidP="00000000" w:rsidRDefault="00000000" w:rsidRPr="00000000" w14:paraId="00000011">
      <w:pPr>
        <w:numPr>
          <w:ilvl w:val="0"/>
          <w:numId w:val="2"/>
        </w:numPr>
        <w:spacing w:after="0" w:afterAutospacing="0" w:before="0" w:beforeAutospacing="0" w:lineRule="auto"/>
        <w:ind w:left="720" w:hanging="360"/>
      </w:pPr>
      <w:r w:rsidDel="00000000" w:rsidR="00000000" w:rsidRPr="00000000">
        <w:rPr>
          <w:rtl w:val="0"/>
        </w:rPr>
        <w:t xml:space="preserve">How long do you plan to stay there?</w:t>
        <w:br w:type="textWrapping"/>
      </w:r>
    </w:p>
    <w:p w:rsidR="00000000" w:rsidDel="00000000" w:rsidP="00000000" w:rsidRDefault="00000000" w:rsidRPr="00000000" w14:paraId="00000012">
      <w:pPr>
        <w:numPr>
          <w:ilvl w:val="0"/>
          <w:numId w:val="2"/>
        </w:numPr>
        <w:spacing w:after="0" w:afterAutospacing="0" w:before="0" w:beforeAutospacing="0" w:lineRule="auto"/>
        <w:ind w:left="720" w:hanging="360"/>
      </w:pPr>
      <w:r w:rsidDel="00000000" w:rsidR="00000000" w:rsidRPr="00000000">
        <w:rPr>
          <w:rtl w:val="0"/>
        </w:rPr>
        <w:t xml:space="preserve">Are there debts we can consolidate to improve cash flow?</w:t>
        <w:br w:type="textWrapping"/>
      </w:r>
    </w:p>
    <w:p w:rsidR="00000000" w:rsidDel="00000000" w:rsidP="00000000" w:rsidRDefault="00000000" w:rsidRPr="00000000" w14:paraId="00000013">
      <w:pPr>
        <w:numPr>
          <w:ilvl w:val="0"/>
          <w:numId w:val="2"/>
        </w:numPr>
        <w:spacing w:after="240" w:before="0" w:beforeAutospacing="0" w:lineRule="auto"/>
        <w:ind w:left="720" w:hanging="360"/>
      </w:pPr>
      <w:r w:rsidDel="00000000" w:rsidR="00000000" w:rsidRPr="00000000">
        <w:rPr>
          <w:rtl w:val="0"/>
        </w:rPr>
        <w:t xml:space="preserve">Will this mortgage help you build equity and reduce risk over time?</w:t>
        <w:br w:type="textWrapping"/>
      </w:r>
    </w:p>
    <w:p w:rsidR="00000000" w:rsidDel="00000000" w:rsidP="00000000" w:rsidRDefault="00000000" w:rsidRPr="00000000" w14:paraId="00000014">
      <w:pPr>
        <w:spacing w:after="240" w:before="240" w:lineRule="auto"/>
        <w:rPr>
          <w:b w:val="1"/>
          <w:color w:val="000000"/>
          <w:sz w:val="26"/>
          <w:szCs w:val="26"/>
        </w:rPr>
      </w:pPr>
      <w:r w:rsidDel="00000000" w:rsidR="00000000" w:rsidRPr="00000000">
        <w:rPr>
          <w:rtl w:val="0"/>
        </w:rPr>
        <w:t xml:space="preserve">Sometimes, the loan that helps you save the most or build the most wealth doesn’t come with the lowest rate—and that’s okay. Because the </w:t>
      </w:r>
      <w:r w:rsidDel="00000000" w:rsidR="00000000" w:rsidRPr="00000000">
        <w:rPr>
          <w:i w:val="1"/>
          <w:rtl w:val="0"/>
        </w:rPr>
        <w:t xml:space="preserve">best</w:t>
      </w:r>
      <w:r w:rsidDel="00000000" w:rsidR="00000000" w:rsidRPr="00000000">
        <w:rPr>
          <w:rtl w:val="0"/>
        </w:rPr>
        <w:t xml:space="preserve"> mortgage is the one that works for </w:t>
      </w:r>
      <w:r w:rsidDel="00000000" w:rsidR="00000000" w:rsidRPr="00000000">
        <w:rPr>
          <w:i w:val="1"/>
          <w:rtl w:val="0"/>
        </w:rPr>
        <w:t xml:space="preserve">you</w:t>
      </w:r>
      <w:r w:rsidDel="00000000" w:rsidR="00000000" w:rsidRPr="00000000">
        <w:rPr>
          <w:rtl w:val="0"/>
        </w:rPr>
        <w:t xml:space="preserve">, not the one that just looks the cheapest.</w:t>
      </w:r>
      <w:r w:rsidDel="00000000" w:rsidR="00000000" w:rsidRPr="00000000">
        <w:rPr>
          <w:rtl w:val="0"/>
        </w:rPr>
      </w:r>
    </w:p>
    <w:p w:rsidR="00000000" w:rsidDel="00000000" w:rsidP="00000000" w:rsidRDefault="00000000" w:rsidRPr="00000000" w14:paraId="00000015">
      <w:pPr>
        <w:spacing w:after="240" w:before="240" w:lineRule="auto"/>
        <w:rPr/>
      </w:pPr>
      <w:r w:rsidDel="00000000" w:rsidR="00000000" w:rsidRPr="00000000">
        <w:rPr>
          <w:rtl w:val="0"/>
        </w:rPr>
        <w:t xml:space="preserve">For example, l</w:t>
      </w:r>
      <w:r w:rsidDel="00000000" w:rsidR="00000000" w:rsidRPr="00000000">
        <w:rPr>
          <w:rtl w:val="0"/>
        </w:rPr>
        <w:t xml:space="preserve">et’s say two buyers are comparing mortgage options.</w:t>
      </w:r>
    </w:p>
    <w:p w:rsidR="00000000" w:rsidDel="00000000" w:rsidP="00000000" w:rsidRDefault="00000000" w:rsidRPr="00000000" w14:paraId="00000016">
      <w:pPr>
        <w:spacing w:after="240" w:before="240" w:lineRule="auto"/>
        <w:rPr/>
      </w:pPr>
      <w:r w:rsidDel="00000000" w:rsidR="00000000" w:rsidRPr="00000000">
        <w:rPr>
          <w:b w:val="1"/>
          <w:rtl w:val="0"/>
        </w:rPr>
        <w:t xml:space="preserve">Buyer A</w:t>
      </w:r>
      <w:r w:rsidDel="00000000" w:rsidR="00000000" w:rsidRPr="00000000">
        <w:rPr>
          <w:rtl w:val="0"/>
        </w:rPr>
        <w:t xml:space="preserve"> takes a loan with the lowest rate advertised, but has to pay $9,000 in fees and points up front. On top of that, there are strict prepayment penalties that make refinancing later difficult or costly.</w:t>
      </w:r>
    </w:p>
    <w:p w:rsidR="00000000" w:rsidDel="00000000" w:rsidP="00000000" w:rsidRDefault="00000000" w:rsidRPr="00000000" w14:paraId="00000017">
      <w:pPr>
        <w:spacing w:after="240" w:before="240" w:lineRule="auto"/>
        <w:rPr/>
      </w:pPr>
      <w:r w:rsidDel="00000000" w:rsidR="00000000" w:rsidRPr="00000000">
        <w:rPr>
          <w:b w:val="1"/>
          <w:rtl w:val="0"/>
        </w:rPr>
        <w:t xml:space="preserve">Buyer B</w:t>
      </w:r>
      <w:r w:rsidDel="00000000" w:rsidR="00000000" w:rsidRPr="00000000">
        <w:rPr>
          <w:rtl w:val="0"/>
        </w:rPr>
        <w:t xml:space="preserve"> accepts a slightly higher rate—just 0.125% more—but pays lower fees, and uses some of their home equity to pay off credit card debt. Their monthly household expenses go down by $600.</w:t>
      </w:r>
    </w:p>
    <w:p w:rsidR="00000000" w:rsidDel="00000000" w:rsidP="00000000" w:rsidRDefault="00000000" w:rsidRPr="00000000" w14:paraId="00000018">
      <w:pPr>
        <w:spacing w:after="240" w:before="240" w:lineRule="auto"/>
        <w:rPr/>
      </w:pPr>
      <w:r w:rsidDel="00000000" w:rsidR="00000000" w:rsidRPr="00000000">
        <w:rPr>
          <w:rtl w:val="0"/>
        </w:rPr>
        <w:t xml:space="preserve">Who do you think ends up in a stronger financial position?</w:t>
      </w:r>
    </w:p>
    <w:p w:rsidR="00000000" w:rsidDel="00000000" w:rsidP="00000000" w:rsidRDefault="00000000" w:rsidRPr="00000000" w14:paraId="00000019">
      <w:pPr>
        <w:pStyle w:val="Heading3"/>
        <w:keepNext w:val="0"/>
        <w:keepLines w:val="0"/>
        <w:spacing w:before="280" w:lineRule="auto"/>
        <w:rPr>
          <w:b w:val="1"/>
          <w:color w:val="000000"/>
          <w:sz w:val="26"/>
          <w:szCs w:val="26"/>
        </w:rPr>
      </w:pPr>
      <w:bookmarkStart w:colFirst="0" w:colLast="0" w:name="_y7z6y0gpep59" w:id="2"/>
      <w:bookmarkEnd w:id="2"/>
      <w:r w:rsidDel="00000000" w:rsidR="00000000" w:rsidRPr="00000000">
        <w:rPr>
          <w:b w:val="1"/>
          <w:color w:val="000000"/>
          <w:sz w:val="26"/>
          <w:szCs w:val="26"/>
          <w:rtl w:val="0"/>
        </w:rPr>
        <w:t xml:space="preserve">The Bottom Line? Always Look Beyond Rate</w:t>
      </w:r>
    </w:p>
    <w:p w:rsidR="00000000" w:rsidDel="00000000" w:rsidP="00000000" w:rsidRDefault="00000000" w:rsidRPr="00000000" w14:paraId="0000001A">
      <w:pPr>
        <w:spacing w:after="240" w:before="240" w:lineRule="auto"/>
        <w:rPr/>
      </w:pPr>
      <w:r w:rsidDel="00000000" w:rsidR="00000000" w:rsidRPr="00000000">
        <w:rPr>
          <w:rtl w:val="0"/>
        </w:rPr>
        <w:t xml:space="preserve">Your mortgage should be more than a transaction—it should be a tool that fits into your life and supports your bigger financial picture. </w:t>
      </w:r>
    </w:p>
    <w:p w:rsidR="00000000" w:rsidDel="00000000" w:rsidP="00000000" w:rsidRDefault="00000000" w:rsidRPr="00000000" w14:paraId="0000001B">
      <w:pPr>
        <w:spacing w:after="240" w:before="240" w:lineRule="auto"/>
        <w:rPr/>
      </w:pPr>
      <w:r w:rsidDel="00000000" w:rsidR="00000000" w:rsidRPr="00000000">
        <w:rPr>
          <w:rtl w:val="0"/>
        </w:rPr>
        <w:t xml:space="preserve">Our role isn’t just to “get you a loan.” It’s to help guide you through this process with clarity and confidence, so you can make a decision that actually works for your goals.</w:t>
      </w:r>
    </w:p>
    <w:p w:rsidR="00000000" w:rsidDel="00000000" w:rsidP="00000000" w:rsidRDefault="00000000" w:rsidRPr="00000000" w14:paraId="0000001C">
      <w:pPr>
        <w:spacing w:after="240" w:before="240" w:lineRule="auto"/>
        <w:rPr/>
      </w:pPr>
      <w:r w:rsidDel="00000000" w:rsidR="00000000" w:rsidRPr="00000000">
        <w:rPr>
          <w:rtl w:val="0"/>
        </w:rPr>
        <w:t xml:space="preserve">If you're starting to explore your options, or if you’re unsure whether your current mortgage is working in your favor, let’s talk. We’re here to help you sort through the noise, understand your choices, and land on a strategy that truly serves you—not just today, but long term.</w:t>
      </w:r>
    </w:p>
    <w:p w:rsidR="00000000" w:rsidDel="00000000" w:rsidP="00000000" w:rsidRDefault="00000000" w:rsidRPr="00000000" w14:paraId="0000001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